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052AB178"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galiojimui, Šalys nepraranda teisės </w:t>
            </w:r>
            <w:r w:rsidRPr="007F2230">
              <w:rPr>
                <w:rFonts w:ascii="Arial" w:eastAsia="Arial" w:hAnsi="Arial" w:cs="Arial"/>
                <w:szCs w:val="24"/>
              </w:rPr>
              <w:lastRenderedPageBreak/>
              <w:t>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numatytas Bendrųjų sąlygų nuostatos </w:t>
            </w:r>
            <w:r w:rsidRPr="007F2230">
              <w:rPr>
                <w:rFonts w:ascii="Arial" w:eastAsia="Arial" w:hAnsi="Arial" w:cs="Arial"/>
                <w:szCs w:val="24"/>
              </w:rPr>
              <w:lastRenderedPageBreak/>
              <w:t>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duomenų apie kontaktinius asmenis bei </w:t>
            </w:r>
            <w:r w:rsidR="00DE5BC0" w:rsidRPr="007F2230">
              <w:rPr>
                <w:rFonts w:ascii="Arial" w:eastAsia="Arial" w:hAnsi="Arial" w:cs="Arial"/>
                <w:szCs w:val="24"/>
              </w:rPr>
              <w:lastRenderedPageBreak/>
              <w:t>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įrengti patalpa, kurioje turi būti </w:t>
            </w:r>
            <w:r w:rsidR="00DE5BC0" w:rsidRPr="007F2230">
              <w:rPr>
                <w:rFonts w:ascii="Arial" w:hAnsi="Arial" w:cs="Arial"/>
                <w:szCs w:val="24"/>
              </w:rPr>
              <w:lastRenderedPageBreak/>
              <w:t>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w:t>
            </w:r>
            <w:r w:rsidR="00DE5BC0" w:rsidRPr="007F2230">
              <w:rPr>
                <w:rFonts w:ascii="Arial" w:hAnsi="Arial" w:cs="Arial"/>
                <w:szCs w:val="24"/>
              </w:rPr>
              <w:lastRenderedPageBreak/>
              <w:t xml:space="preserve">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w:t>
            </w:r>
            <w:r w:rsidR="00DE5BC0" w:rsidRPr="007F2230">
              <w:rPr>
                <w:rFonts w:ascii="Arial" w:hAnsi="Arial" w:cs="Arial"/>
                <w:szCs w:val="24"/>
              </w:rPr>
              <w:lastRenderedPageBreak/>
              <w:t>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21.9. Jeigu Sutartyje numatytų prievolių įvykdymo terminai buvo sustabdyti </w:t>
            </w:r>
            <w:r w:rsidRPr="007F2230">
              <w:rPr>
                <w:rFonts w:ascii="Arial" w:hAnsi="Arial" w:cs="Arial"/>
                <w:szCs w:val="24"/>
              </w:rPr>
              <w:lastRenderedPageBreak/>
              <w:t>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Pr="007F2230">
              <w:rPr>
                <w:rFonts w:ascii="Arial" w:hAnsi="Arial" w:cs="Arial"/>
                <w:szCs w:val="24"/>
              </w:rPr>
              <w:lastRenderedPageBreak/>
              <w:t>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22.2.2.1. Tiekėjui yra iškelta bankroto byla, pradėtas bankroto procesas ne </w:t>
            </w:r>
            <w:r w:rsidRPr="007F2230">
              <w:rPr>
                <w:rFonts w:ascii="Arial" w:hAnsi="Arial" w:cs="Arial"/>
                <w:szCs w:val="24"/>
              </w:rPr>
              <w:lastRenderedPageBreak/>
              <w:t>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22.2.2.10. Tiekėjas vėluoja pateikti Sutarties įvykdymo užtikrinimo pratęsimą ilgiau kaip 10 (dešimt) darbo dienų nuo </w:t>
            </w:r>
            <w:r w:rsidRPr="007F2230">
              <w:rPr>
                <w:rFonts w:ascii="Arial" w:hAnsi="Arial" w:cs="Arial"/>
                <w:szCs w:val="24"/>
              </w:rPr>
              <w:lastRenderedPageBreak/>
              <w:t>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33F052" w14:textId="77777777" w:rsidR="007E3238"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16586504" w14:textId="4E70FA0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w:t>
            </w:r>
            <w:r w:rsidRPr="007F2230">
              <w:rPr>
                <w:rFonts w:ascii="Arial" w:hAnsi="Arial" w:cs="Arial"/>
                <w:szCs w:val="24"/>
              </w:rPr>
              <w:lastRenderedPageBreak/>
              <w:t>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22.3.3. Jeigu Bendrųjų sąlygų 22.3.1 punkte nurodytos aplinkybės yra susijusios tik su atskira dalimi arba atskiru </w:t>
            </w:r>
            <w:r w:rsidRPr="007F2230">
              <w:rPr>
                <w:rFonts w:ascii="Arial" w:hAnsi="Arial" w:cs="Arial"/>
                <w:szCs w:val="24"/>
              </w:rPr>
              <w:lastRenderedPageBreak/>
              <w:t>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3AE092B9"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 Nutraukus Sutartį, Šalys privalo: </w:t>
            </w:r>
          </w:p>
          <w:p w14:paraId="3B61A947" w14:textId="13DE8B9F"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573AF802" w14:textId="77777777" w:rsidR="00812C77" w:rsidRPr="007F2230" w:rsidRDefault="00812C77" w:rsidP="00DE5BC0">
            <w:pPr>
              <w:spacing w:line="259" w:lineRule="auto"/>
              <w:jc w:val="both"/>
              <w:rPr>
                <w:rFonts w:ascii="Arial" w:hAnsi="Arial" w:cs="Arial"/>
                <w:szCs w:val="24"/>
              </w:rPr>
            </w:pP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w:t>
            </w:r>
            <w:r w:rsidRPr="007F2230">
              <w:rPr>
                <w:rFonts w:ascii="Arial" w:hAnsi="Arial" w:cs="Arial"/>
                <w:szCs w:val="24"/>
              </w:rPr>
              <w:lastRenderedPageBreak/>
              <w:t xml:space="preserve">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25.3. Kilę ginčai nesudaro pagrindo </w:t>
            </w:r>
            <w:r w:rsidR="00DE5BC0" w:rsidRPr="007F2230">
              <w:rPr>
                <w:rFonts w:ascii="Arial" w:eastAsia="Arial" w:hAnsi="Arial" w:cs="Arial"/>
                <w:szCs w:val="24"/>
              </w:rPr>
              <w:lastRenderedPageBreak/>
              <w:t>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del w:id="0" w:author="Gediminas Jonys" w:date="2025-02-19T13:36:00Z" w16du:dateUtc="2025-02-19T11:36:00Z">
              <w:r w:rsidRPr="007F2230" w:rsidDel="004D6EE6">
                <w:rPr>
                  <w:rFonts w:ascii="Arial" w:eastAsia="Arial" w:hAnsi="Arial" w:cs="Arial"/>
                  <w:szCs w:val="24"/>
                  <w:lang w:val="en-GB"/>
                </w:rPr>
                <w:tab/>
              </w:r>
            </w:del>
            <w:r w:rsidRPr="007F2230">
              <w:rPr>
                <w:rFonts w:ascii="Arial" w:eastAsia="Arial" w:hAnsi="Arial" w:cs="Arial"/>
                <w:szCs w:val="24"/>
                <w:lang w:val="en-GB"/>
              </w:rPr>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3AC6142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w:t>
            </w:r>
            <w:r w:rsidR="0021444A">
              <w:rPr>
                <w:rFonts w:ascii="Arial" w:eastAsia="Arial" w:hAnsi="Arial" w:cs="Arial"/>
                <w:szCs w:val="24"/>
                <w:lang w:val="en-GB"/>
              </w:rPr>
              <w:t>penalties</w:t>
            </w:r>
            <w:r w:rsidRPr="007F2230">
              <w:rPr>
                <w:rFonts w:ascii="Arial" w:eastAsia="Arial" w:hAnsi="Arial" w:cs="Arial"/>
                <w:szCs w:val="24"/>
                <w:lang w:val="en-GB"/>
              </w:rPr>
              <w:t xml:space="preserve">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27F9125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266483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 xml:space="preserve">For delay in remedying defects in the Goods, the Buyer shall be liable to claim </w:t>
            </w:r>
            <w:r w:rsidR="0021444A">
              <w:rPr>
                <w:rFonts w:ascii="Arial" w:eastAsia="Arial" w:hAnsi="Arial" w:cs="Arial"/>
                <w:szCs w:val="24"/>
                <w:lang w:val="en-GB"/>
              </w:rPr>
              <w:t>penalties</w:t>
            </w:r>
            <w:r w:rsidRPr="007F2230">
              <w:rPr>
                <w:rFonts w:ascii="Arial" w:eastAsia="Arial" w:hAnsi="Arial" w:cs="Arial"/>
                <w:szCs w:val="24"/>
                <w:lang w:val="en-GB"/>
              </w:rPr>
              <w:t xml:space="preserve">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64A8C385"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0021444A">
              <w:rPr>
                <w:rFonts w:ascii="Arial" w:eastAsia="Arial" w:hAnsi="Arial" w:cs="Arial"/>
                <w:b/>
                <w:szCs w:val="24"/>
                <w:lang w:val="en-GB"/>
              </w:rPr>
              <w:t>Penalties</w:t>
            </w:r>
            <w:r w:rsidRPr="007F2230">
              <w:rPr>
                <w:rFonts w:ascii="Arial" w:eastAsia="Arial" w:hAnsi="Arial" w:cs="Arial"/>
                <w:b/>
                <w:szCs w:val="24"/>
                <w:lang w:val="en-GB"/>
              </w:rPr>
              <w:t xml:space="preserve">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6253A5DF"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w:t>
            </w:r>
            <w:r w:rsidR="0021444A">
              <w:rPr>
                <w:rFonts w:ascii="Arial" w:eastAsia="Arial" w:hAnsi="Arial" w:cs="Arial"/>
                <w:szCs w:val="24"/>
                <w:lang w:val="en-GB"/>
              </w:rPr>
              <w:t>penalties</w:t>
            </w:r>
            <w:r w:rsidRPr="007F2230">
              <w:rPr>
                <w:rFonts w:ascii="Arial" w:eastAsia="Arial" w:hAnsi="Arial" w:cs="Arial"/>
                <w:szCs w:val="24"/>
                <w:lang w:val="en-GB"/>
              </w:rPr>
              <w:t xml:space="preserve">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5C094A1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w:t>
            </w:r>
            <w:r w:rsidR="0021444A">
              <w:rPr>
                <w:rFonts w:ascii="Arial" w:eastAsia="Arial" w:hAnsi="Arial" w:cs="Arial"/>
                <w:szCs w:val="24"/>
                <w:lang w:val="en-GB"/>
              </w:rPr>
              <w:t>penalties</w:t>
            </w:r>
            <w:r w:rsidRPr="007F2230">
              <w:rPr>
                <w:rFonts w:ascii="Arial" w:eastAsia="Arial" w:hAnsi="Arial" w:cs="Arial"/>
                <w:szCs w:val="24"/>
                <w:lang w:val="en-GB"/>
              </w:rPr>
              <w:t xml:space="preserve"> shall be calculated from the expiry of the deadline for delivery of the part of the Goods (exclusive) to the date of delivery of the part of the Goods (inclusive), as determined in accordance with the Goods Transfer and Acceptance </w:t>
            </w:r>
            <w:r w:rsidRPr="007F2230">
              <w:rPr>
                <w:rFonts w:ascii="Arial" w:eastAsia="Arial" w:hAnsi="Arial" w:cs="Arial"/>
                <w:szCs w:val="24"/>
                <w:lang w:val="en-GB"/>
              </w:rPr>
              <w:lastRenderedPageBreak/>
              <w:t>Deeds.</w:t>
            </w:r>
          </w:p>
          <w:p w14:paraId="2E3F8FDB" w14:textId="316BAEB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 xml:space="preserve">8.2.3 If the Supplier is subject to </w:t>
            </w:r>
            <w:r w:rsidR="0021444A">
              <w:rPr>
                <w:rFonts w:ascii="Arial" w:hAnsi="Arial" w:cs="Arial"/>
                <w:szCs w:val="24"/>
                <w:lang w:val="en-GB"/>
              </w:rPr>
              <w:t>penalties</w:t>
            </w:r>
            <w:r w:rsidRPr="007F2230">
              <w:rPr>
                <w:rFonts w:ascii="Arial" w:hAnsi="Arial" w:cs="Arial"/>
                <w:szCs w:val="24"/>
                <w:lang w:val="en-GB"/>
              </w:rPr>
              <w:t xml:space="preserve"> under this Contract, the amount payable by the Buyer for the Goods shall be reduced by the amount of the </w:t>
            </w:r>
            <w:r w:rsidR="0021444A">
              <w:rPr>
                <w:rFonts w:ascii="Arial" w:hAnsi="Arial" w:cs="Arial"/>
                <w:szCs w:val="24"/>
                <w:lang w:val="en-GB"/>
              </w:rPr>
              <w:t>penalties</w:t>
            </w:r>
            <w:r w:rsidRPr="007F2230">
              <w:rPr>
                <w:rFonts w:ascii="Arial" w:hAnsi="Arial" w:cs="Arial"/>
                <w:szCs w:val="24"/>
                <w:lang w:val="en-GB"/>
              </w:rPr>
              <w:t xml:space="preserve">. The Buyer shall also be entitled to unilaterally deduct the </w:t>
            </w:r>
            <w:r w:rsidR="0021444A">
              <w:rPr>
                <w:rFonts w:ascii="Arial" w:hAnsi="Arial" w:cs="Arial"/>
                <w:szCs w:val="24"/>
                <w:lang w:val="en-GB"/>
              </w:rPr>
              <w:t>penalties</w:t>
            </w:r>
            <w:r w:rsidRPr="007F2230">
              <w:rPr>
                <w:rFonts w:ascii="Arial" w:hAnsi="Arial" w:cs="Arial"/>
                <w:szCs w:val="24"/>
                <w:lang w:val="en-GB"/>
              </w:rPr>
              <w:t xml:space="preserve"> from any payments made to the Supplier in accordance with the procedure laid down by law by notifying the Supplier in writing of the deduction of such </w:t>
            </w:r>
            <w:r w:rsidR="0021444A">
              <w:rPr>
                <w:rFonts w:ascii="Arial" w:hAnsi="Arial" w:cs="Arial"/>
                <w:szCs w:val="24"/>
                <w:lang w:val="en-GB"/>
              </w:rPr>
              <w:t>penalties</w:t>
            </w:r>
            <w:r w:rsidRPr="007F2230">
              <w:rPr>
                <w:rFonts w:ascii="Arial" w:hAnsi="Arial" w:cs="Arial"/>
                <w:szCs w:val="24"/>
                <w:lang w:val="en-GB"/>
              </w:rPr>
              <w:t>.</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661026EE"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w:t>
            </w:r>
            <w:r w:rsidR="0021444A">
              <w:rPr>
                <w:rFonts w:ascii="Arial" w:eastAsia="Arial" w:hAnsi="Arial" w:cs="Arial"/>
                <w:szCs w:val="24"/>
                <w:lang w:val="en-GB"/>
              </w:rPr>
              <w:t>penalties</w:t>
            </w:r>
            <w:r w:rsidRPr="007F2230">
              <w:rPr>
                <w:rFonts w:ascii="Arial" w:eastAsia="Arial" w:hAnsi="Arial" w:cs="Arial"/>
                <w:szCs w:val="24"/>
                <w:lang w:val="en-GB"/>
              </w:rPr>
              <w:t xml:space="preserve">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w:t>
            </w:r>
            <w:r w:rsidRPr="007F2230">
              <w:rPr>
                <w:rFonts w:ascii="Arial" w:eastAsia="Arial" w:hAnsi="Arial" w:cs="Arial"/>
                <w:color w:val="000000"/>
                <w:szCs w:val="24"/>
                <w:shd w:val="clear" w:color="auto" w:fill="FFFFFF"/>
                <w:lang w:val="en-GB"/>
              </w:rPr>
              <w:lastRenderedPageBreak/>
              <w:t xml:space="preserve">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ask the Buyer to confirm that the Buyer </w:t>
            </w:r>
            <w:r w:rsidRPr="007F2230">
              <w:rPr>
                <w:rFonts w:ascii="Arial" w:hAnsi="Arial" w:cs="Arial"/>
                <w:szCs w:val="24"/>
                <w:lang w:val="en-GB"/>
              </w:rPr>
              <w:lastRenderedPageBreak/>
              <w:t xml:space="preserve">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36B086EF"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w:t>
            </w:r>
            <w:r w:rsidR="004D6EE6">
              <w:rPr>
                <w:rFonts w:ascii="Arial" w:hAnsi="Arial" w:cs="Arial"/>
                <w:szCs w:val="24"/>
                <w:lang w:val="en-GB"/>
              </w:rPr>
              <w:t>damages</w:t>
            </w:r>
            <w:r w:rsidR="004D6EE6" w:rsidRPr="007F2230">
              <w:rPr>
                <w:rFonts w:ascii="Arial" w:hAnsi="Arial" w:cs="Arial"/>
                <w:szCs w:val="24"/>
                <w:lang w:val="en-GB"/>
              </w:rPr>
              <w:t xml:space="preserve"> </w:t>
            </w:r>
            <w:r w:rsidRPr="007F2230">
              <w:rPr>
                <w:rFonts w:ascii="Arial" w:hAnsi="Arial" w:cs="Arial"/>
                <w:szCs w:val="24"/>
                <w:lang w:val="en-GB"/>
              </w:rPr>
              <w:t xml:space="preserve">and the Supplier, by signing the Contract and providing the performance security, confirms that the amount of the performance security shall be deemed to be the Buyer’s minimum unprovable </w:t>
            </w:r>
            <w:r w:rsidR="004D6EE6">
              <w:rPr>
                <w:rFonts w:ascii="Arial" w:hAnsi="Arial" w:cs="Arial"/>
                <w:szCs w:val="24"/>
                <w:lang w:val="en-GB"/>
              </w:rPr>
              <w:t>damages</w:t>
            </w:r>
            <w:r w:rsidRPr="007F2230">
              <w:rPr>
                <w:rFonts w:ascii="Arial" w:hAnsi="Arial" w:cs="Arial"/>
                <w:szCs w:val="24"/>
                <w:lang w:val="en-GB"/>
              </w:rPr>
              <w:t xml:space="preserve">.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2C140D06"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w:t>
            </w:r>
            <w:r w:rsidR="0021444A">
              <w:rPr>
                <w:rFonts w:ascii="Arial" w:hAnsi="Arial" w:cs="Arial"/>
                <w:szCs w:val="24"/>
                <w:lang w:val="en-GB"/>
              </w:rPr>
              <w:t>penalties</w:t>
            </w:r>
            <w:r w:rsidRPr="007F2230">
              <w:rPr>
                <w:rFonts w:ascii="Arial" w:hAnsi="Arial" w:cs="Arial"/>
                <w:szCs w:val="24"/>
                <w:lang w:val="en-GB"/>
              </w:rPr>
              <w:t xml:space="preserve">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476A02D9"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w:t>
            </w:r>
            <w:r w:rsidR="0021444A">
              <w:rPr>
                <w:rFonts w:ascii="Arial" w:hAnsi="Arial" w:cs="Arial"/>
                <w:szCs w:val="24"/>
                <w:lang w:val="en-GB"/>
              </w:rPr>
              <w:t>penalties</w:t>
            </w:r>
            <w:r w:rsidRPr="007F2230">
              <w:rPr>
                <w:rFonts w:ascii="Arial" w:hAnsi="Arial" w:cs="Arial"/>
                <w:szCs w:val="24"/>
                <w:lang w:val="en-GB"/>
              </w:rPr>
              <w:t xml:space="preserve">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2ADE54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12.2.5. The Buyer shall be subject to </w:t>
            </w:r>
            <w:r w:rsidR="0021444A">
              <w:rPr>
                <w:rFonts w:ascii="Arial" w:eastAsia="Arial" w:hAnsi="Arial" w:cs="Arial"/>
                <w:szCs w:val="24"/>
                <w:lang w:val="en-GB"/>
              </w:rPr>
              <w:t>penalties</w:t>
            </w:r>
            <w:r w:rsidRPr="007F2230">
              <w:rPr>
                <w:rFonts w:ascii="Arial" w:eastAsia="Arial" w:hAnsi="Arial" w:cs="Arial"/>
                <w:szCs w:val="24"/>
                <w:lang w:val="en-GB"/>
              </w:rPr>
              <w:t xml:space="preserve">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07353F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 xml:space="preserve">For late payments under the Contract, the paying Party shall be liable to pay to the other Party </w:t>
            </w:r>
            <w:r w:rsidR="0021444A">
              <w:rPr>
                <w:rFonts w:ascii="Arial" w:eastAsia="Arial" w:hAnsi="Arial" w:cs="Arial"/>
                <w:szCs w:val="24"/>
                <w:lang w:val="en-GB"/>
              </w:rPr>
              <w:t>penalties</w:t>
            </w:r>
            <w:r w:rsidRPr="007F2230">
              <w:rPr>
                <w:rFonts w:ascii="Arial" w:eastAsia="Arial" w:hAnsi="Arial" w:cs="Arial"/>
                <w:szCs w:val="24"/>
                <w:lang w:val="en-GB"/>
              </w:rPr>
              <w:t xml:space="preserve">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6DB90B2F"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17.1 Payment of </w:t>
            </w:r>
            <w:r w:rsidR="0021444A">
              <w:rPr>
                <w:rFonts w:ascii="Arial" w:eastAsia="Arial" w:hAnsi="Arial" w:cs="Arial"/>
                <w:szCs w:val="24"/>
                <w:lang w:val="en-GB"/>
              </w:rPr>
              <w:t>penalties</w:t>
            </w:r>
            <w:r w:rsidR="00DE5BC0" w:rsidRPr="007F2230">
              <w:rPr>
                <w:rFonts w:ascii="Arial" w:eastAsia="Arial" w:hAnsi="Arial" w:cs="Arial"/>
                <w:szCs w:val="24"/>
                <w:lang w:val="en-GB"/>
              </w:rPr>
              <w:t xml:space="preserve"> for delay or breach of obligations under the Contract shall not relieve a Party from the performance of its obligations under the Contract.</w:t>
            </w:r>
          </w:p>
          <w:p w14:paraId="48E25486" w14:textId="2609D34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w:t>
            </w:r>
            <w:r w:rsidR="0021444A">
              <w:rPr>
                <w:rFonts w:ascii="Arial" w:hAnsi="Arial" w:cs="Arial"/>
                <w:szCs w:val="24"/>
                <w:lang w:val="en-GB"/>
              </w:rPr>
              <w:t>penalties</w:t>
            </w:r>
            <w:r w:rsidRPr="007F2230">
              <w:rPr>
                <w:rFonts w:ascii="Arial" w:hAnsi="Arial" w:cs="Arial"/>
                <w:szCs w:val="24"/>
                <w:lang w:val="en-GB"/>
              </w:rPr>
              <w:t xml:space="preserve"> and/or receipt of security for performance of the Contract shall not waive the right of a Party to claim </w:t>
            </w:r>
            <w:r w:rsidRPr="007F2230">
              <w:rPr>
                <w:rFonts w:ascii="Arial" w:hAnsi="Arial" w:cs="Arial"/>
                <w:szCs w:val="24"/>
                <w:lang w:val="en-GB"/>
              </w:rPr>
              <w:lastRenderedPageBreak/>
              <w:t xml:space="preserve">compensation from the other Party for any loss suffered by it. The </w:t>
            </w:r>
            <w:r w:rsidR="0021444A">
              <w:rPr>
                <w:rFonts w:ascii="Arial" w:hAnsi="Arial" w:cs="Arial"/>
                <w:szCs w:val="24"/>
                <w:lang w:val="en-GB"/>
              </w:rPr>
              <w:t>penalties</w:t>
            </w:r>
            <w:r w:rsidRPr="007F2230">
              <w:rPr>
                <w:rFonts w:ascii="Arial" w:hAnsi="Arial" w:cs="Arial"/>
                <w:szCs w:val="24"/>
                <w:lang w:val="en-GB"/>
              </w:rPr>
              <w:t xml:space="preserve"> provided for in this Contract shall be deemed to be the minimum unprovable </w:t>
            </w:r>
            <w:r w:rsidR="004D6EE6">
              <w:rPr>
                <w:rFonts w:ascii="Arial" w:hAnsi="Arial" w:cs="Arial"/>
                <w:szCs w:val="24"/>
                <w:lang w:val="en-GB"/>
              </w:rPr>
              <w:t>damages</w:t>
            </w:r>
            <w:r w:rsidR="004D6EE6" w:rsidRPr="007F2230">
              <w:rPr>
                <w:rFonts w:ascii="Arial" w:hAnsi="Arial" w:cs="Arial"/>
                <w:szCs w:val="24"/>
                <w:lang w:val="en-GB"/>
              </w:rPr>
              <w:t xml:space="preserve"> </w:t>
            </w:r>
            <w:r w:rsidRPr="007F2230">
              <w:rPr>
                <w:rFonts w:ascii="Arial" w:hAnsi="Arial" w:cs="Arial"/>
                <w:szCs w:val="24"/>
                <w:lang w:val="en-GB"/>
              </w:rPr>
              <w:t xml:space="preserve">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3CABF9F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Contract, the Parties shall not lose the </w:t>
            </w:r>
            <w:r w:rsidR="00DE5BC0" w:rsidRPr="007F2230">
              <w:rPr>
                <w:rFonts w:ascii="Arial" w:eastAsia="Arial" w:hAnsi="Arial" w:cs="Arial"/>
                <w:szCs w:val="24"/>
                <w:lang w:val="en-GB"/>
              </w:rPr>
              <w:lastRenderedPageBreak/>
              <w:t xml:space="preserve">right to claim damages for losses and </w:t>
            </w:r>
            <w:r w:rsidR="0021444A">
              <w:rPr>
                <w:rFonts w:ascii="Arial" w:eastAsia="Arial" w:hAnsi="Arial" w:cs="Arial"/>
                <w:szCs w:val="24"/>
                <w:lang w:val="en-GB"/>
              </w:rPr>
              <w:t>penalties</w:t>
            </w:r>
            <w:r w:rsidR="00DE5BC0" w:rsidRPr="007F2230">
              <w:rPr>
                <w:rFonts w:ascii="Arial" w:eastAsia="Arial" w:hAnsi="Arial" w:cs="Arial"/>
                <w:szCs w:val="24"/>
                <w:lang w:val="en-GB"/>
              </w:rPr>
              <w:t xml:space="preserve">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396A648B" w14:textId="77777777" w:rsidR="008D128D" w:rsidRDefault="008D128D"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ins w:id="1" w:author="Genadijus Andrejevas" w:date="2025-04-08T12:48:00Z" w16du:dateUtc="2025-04-08T09:48:00Z"/>
                <w:rFonts w:ascii="Arial" w:eastAsia="Arial" w:hAnsi="Arial" w:cs="Arial"/>
                <w:b/>
                <w:bCs/>
                <w:caps/>
                <w:szCs w:val="24"/>
                <w:lang w:val="en-GB"/>
              </w:rPr>
            </w:pPr>
          </w:p>
          <w:p w14:paraId="6FDA6C09" w14:textId="23BD8A2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General Terms and Conditions provided </w:t>
            </w:r>
            <w:r w:rsidRPr="007F2230">
              <w:rPr>
                <w:rFonts w:ascii="Arial" w:eastAsia="Arial" w:hAnsi="Arial" w:cs="Arial"/>
                <w:szCs w:val="24"/>
                <w:lang w:val="en-GB"/>
              </w:rPr>
              <w:lastRenderedPageBreak/>
              <w:t>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particulars referred to in the Special Terms </w:t>
            </w:r>
            <w:r w:rsidRPr="007F2230">
              <w:rPr>
                <w:rFonts w:ascii="Arial" w:eastAsia="Arial" w:hAnsi="Arial" w:cs="Arial"/>
                <w:szCs w:val="24"/>
                <w:lang w:val="en-GB"/>
              </w:rPr>
              <w:lastRenderedPageBreak/>
              <w:t>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set out in the Contract (e.g. the room in </w:t>
            </w:r>
            <w:r w:rsidRPr="007F2230">
              <w:rPr>
                <w:rFonts w:ascii="Arial" w:hAnsi="Arial" w:cs="Arial"/>
                <w:szCs w:val="24"/>
                <w:lang w:val="en-GB"/>
              </w:rPr>
              <w:lastRenderedPageBreak/>
              <w:t xml:space="preserve">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those specified in Clause 21.2 of the </w:t>
            </w:r>
            <w:r w:rsidRPr="007F2230">
              <w:rPr>
                <w:rFonts w:ascii="Arial" w:hAnsi="Arial" w:cs="Arial"/>
                <w:szCs w:val="24"/>
                <w:lang w:val="en-GB"/>
              </w:rPr>
              <w:lastRenderedPageBreak/>
              <w:t xml:space="preserve">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w:t>
            </w:r>
            <w:r w:rsidRPr="007F2230">
              <w:rPr>
                <w:rFonts w:ascii="Arial" w:hAnsi="Arial" w:cs="Arial"/>
                <w:szCs w:val="24"/>
                <w:lang w:val="en-GB"/>
              </w:rPr>
              <w:lastRenderedPageBreak/>
              <w:t>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21.9 If the obligations under the Contract have been suspended on the grounds set </w:t>
            </w:r>
            <w:r w:rsidRPr="007F2230">
              <w:rPr>
                <w:rFonts w:ascii="Arial" w:hAnsi="Arial" w:cs="Arial"/>
                <w:szCs w:val="24"/>
                <w:lang w:val="en-GB"/>
              </w:rPr>
              <w:lastRenderedPageBreak/>
              <w:t xml:space="preserve">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the other Party, specifying which provision of the Contract or laws and regulations has </w:t>
            </w:r>
            <w:r w:rsidRPr="007F2230">
              <w:rPr>
                <w:rFonts w:ascii="Arial" w:hAnsi="Arial" w:cs="Arial"/>
                <w:szCs w:val="24"/>
                <w:lang w:val="en-GB"/>
              </w:rPr>
              <w:lastRenderedPageBreak/>
              <w:t>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 The Supplier is declared bankrupt, is the subject of an out-of-court </w:t>
            </w:r>
            <w:r w:rsidRPr="007F2230">
              <w:rPr>
                <w:rFonts w:ascii="Arial" w:hAnsi="Arial" w:cs="Arial"/>
                <w:szCs w:val="24"/>
                <w:lang w:val="en-GB"/>
              </w:rPr>
              <w:lastRenderedPageBreak/>
              <w:t xml:space="preserve">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22.2.2.10. The Supplier delays or refuses to provide an extension of the Contract </w:t>
            </w:r>
            <w:r w:rsidRPr="007F2230">
              <w:rPr>
                <w:rFonts w:ascii="Arial" w:hAnsi="Arial" w:cs="Arial"/>
                <w:szCs w:val="24"/>
                <w:lang w:val="en-GB"/>
              </w:rPr>
              <w:lastRenderedPageBreak/>
              <w:t>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w:t>
            </w:r>
            <w:r w:rsidRPr="007F2230">
              <w:rPr>
                <w:rFonts w:ascii="Arial" w:hAnsi="Arial" w:cs="Arial"/>
                <w:szCs w:val="24"/>
                <w:lang w:val="en-GB"/>
              </w:rPr>
              <w:lastRenderedPageBreak/>
              <w:t xml:space="preserve">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22.3.3 Where the circumstances referred to in clause 22.3.1 of the General Terms and Conditions relate only to a separate </w:t>
            </w:r>
            <w:r w:rsidRPr="007F2230">
              <w:rPr>
                <w:rFonts w:ascii="Arial" w:hAnsi="Arial" w:cs="Arial"/>
                <w:szCs w:val="24"/>
                <w:lang w:val="en-GB"/>
              </w:rPr>
              <w:lastRenderedPageBreak/>
              <w:t xml:space="preserve">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23.1.2. If the Goods to be replaced are in full compliance with the requirements of the Contract Documents and are of equivalent or better quality than the Goods </w:t>
            </w:r>
            <w:r w:rsidRPr="007F2230">
              <w:rPr>
                <w:rFonts w:ascii="Arial" w:hAnsi="Arial" w:cs="Arial"/>
                <w:szCs w:val="24"/>
                <w:lang w:val="en-GB"/>
              </w:rPr>
              <w:lastRenderedPageBreak/>
              <w:t xml:space="preserve">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25.2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25.3 Disputes shall not constitute grounds </w:t>
            </w:r>
            <w:r w:rsidRPr="007F2230">
              <w:rPr>
                <w:rFonts w:ascii="Arial" w:eastAsia="Arial" w:hAnsi="Arial" w:cs="Arial"/>
                <w:szCs w:val="24"/>
                <w:lang w:val="en-GB"/>
              </w:rPr>
              <w:lastRenderedPageBreak/>
              <w:t>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diminas Jonys">
    <w15:presenceInfo w15:providerId="AD" w15:userId="S::Gediminas.Jonys@litgrid.eu::13c03fe4-95e7-4822-94b2-d71693abdfe8"/>
  </w15:person>
  <w15:person w15:author="Genadijus Andrejevas">
    <w15:presenceInfo w15:providerId="AD" w15:userId="S::Genadijus.Andrejevas@litgrid.eu::86095120-cb81-47f2-9825-55fb2fa871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04CC4"/>
    <w:rsid w:val="00087955"/>
    <w:rsid w:val="0021444A"/>
    <w:rsid w:val="00241D59"/>
    <w:rsid w:val="00243DDF"/>
    <w:rsid w:val="002710E3"/>
    <w:rsid w:val="00312EF3"/>
    <w:rsid w:val="00346A4A"/>
    <w:rsid w:val="00422800"/>
    <w:rsid w:val="004D6EE6"/>
    <w:rsid w:val="00547F4E"/>
    <w:rsid w:val="006436E4"/>
    <w:rsid w:val="00665C44"/>
    <w:rsid w:val="006B6BCF"/>
    <w:rsid w:val="006D5401"/>
    <w:rsid w:val="0070326C"/>
    <w:rsid w:val="00712E0F"/>
    <w:rsid w:val="00782EAD"/>
    <w:rsid w:val="0079444E"/>
    <w:rsid w:val="007E3238"/>
    <w:rsid w:val="007F2230"/>
    <w:rsid w:val="00812C77"/>
    <w:rsid w:val="00894B17"/>
    <w:rsid w:val="008D128D"/>
    <w:rsid w:val="008F4710"/>
    <w:rsid w:val="00953D00"/>
    <w:rsid w:val="00A15974"/>
    <w:rsid w:val="00A23EB2"/>
    <w:rsid w:val="00D94417"/>
    <w:rsid w:val="00DA3260"/>
    <w:rsid w:val="00DD5DDD"/>
    <w:rsid w:val="00DE0386"/>
    <w:rsid w:val="00DE5BC0"/>
    <w:rsid w:val="00E12D9B"/>
    <w:rsid w:val="00E52E2D"/>
    <w:rsid w:val="00F05615"/>
    <w:rsid w:val="00F06662"/>
    <w:rsid w:val="00F960D2"/>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 w:type="paragraph" w:styleId="Revision">
    <w:name w:val="Revision"/>
    <w:hidden/>
    <w:uiPriority w:val="99"/>
    <w:semiHidden/>
    <w:rsid w:val="0021444A"/>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Props1.xml><?xml version="1.0" encoding="utf-8"?>
<ds:datastoreItem xmlns:ds="http://schemas.openxmlformats.org/officeDocument/2006/customXml" ds:itemID="{5CEB0B7F-AC77-43CD-9868-BD78ECF27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8605939f-1cfc-4471-a243-a7c05fd71520"/>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04db478a-6c81-4b04-b1b4-c3abb414fd8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62</Pages>
  <Words>25290</Words>
  <Characters>149106</Characters>
  <Application>Microsoft Office Word</Application>
  <DocSecurity>0</DocSecurity>
  <Lines>5211</Lines>
  <Paragraphs>695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13</cp:revision>
  <dcterms:created xsi:type="dcterms:W3CDTF">2025-02-19T08:48:00Z</dcterms:created>
  <dcterms:modified xsi:type="dcterms:W3CDTF">2025-10-13T07:40:00Z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docLang">
    <vt:lpwstr>en</vt:lpwstr>
  </property>
  <property fmtid="{D5CDD505-2E9C-101B-9397-08002B2CF9AE}" pid="11" name="MediaServiceImageTags">
    <vt:lpwstr/>
  </property>
</Properties>
</file>